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02" w:rsidRPr="00411C90" w:rsidRDefault="00411C90">
      <w:pPr>
        <w:rPr>
          <w:b/>
          <w:u w:val="single"/>
          <w:lang w:val="es-ES"/>
        </w:rPr>
      </w:pPr>
      <w:r w:rsidRPr="00411C90">
        <w:rPr>
          <w:b/>
          <w:u w:val="single"/>
          <w:lang w:val="es-ES"/>
        </w:rPr>
        <w:t>Español III: Proyecto 4A-Cuando éramos niños</w:t>
      </w:r>
    </w:p>
    <w:p w:rsidR="00411C90" w:rsidRDefault="00411C90">
      <w:r w:rsidRPr="00411C90">
        <w:t xml:space="preserve">Think back to when you were little and remember </w:t>
      </w:r>
      <w:r w:rsidRPr="00411C90">
        <w:rPr>
          <w:b/>
        </w:rPr>
        <w:t>five toys</w:t>
      </w:r>
      <w:r w:rsidRPr="00411C90">
        <w:t xml:space="preserve"> that were your favorites. </w:t>
      </w:r>
      <w:r>
        <w:t>Create a PowerPoint presentation or a booklet in Microsoft Word that includes the following:</w:t>
      </w:r>
    </w:p>
    <w:p w:rsidR="00411C90" w:rsidRDefault="00411C90" w:rsidP="00411C90">
      <w:pPr>
        <w:pStyle w:val="ListParagraph"/>
        <w:numPr>
          <w:ilvl w:val="0"/>
          <w:numId w:val="1"/>
        </w:numPr>
      </w:pPr>
      <w:r>
        <w:t xml:space="preserve">A </w:t>
      </w:r>
      <w:r w:rsidRPr="00411C90">
        <w:rPr>
          <w:b/>
        </w:rPr>
        <w:t>picture</w:t>
      </w:r>
      <w:r>
        <w:t xml:space="preserve"> of the toy from the internet with the </w:t>
      </w:r>
      <w:r w:rsidRPr="00411C90">
        <w:rPr>
          <w:b/>
        </w:rPr>
        <w:t>URL of the site</w:t>
      </w:r>
      <w:r>
        <w:t xml:space="preserve"> it came from</w:t>
      </w:r>
    </w:p>
    <w:p w:rsidR="00411C90" w:rsidRDefault="00411C90" w:rsidP="00411C90">
      <w:pPr>
        <w:pStyle w:val="ListParagraph"/>
        <w:numPr>
          <w:ilvl w:val="0"/>
          <w:numId w:val="1"/>
        </w:numPr>
      </w:pPr>
      <w:r>
        <w:t xml:space="preserve">The </w:t>
      </w:r>
      <w:r w:rsidRPr="00411C90">
        <w:rPr>
          <w:b/>
        </w:rPr>
        <w:t>name</w:t>
      </w:r>
      <w:r>
        <w:t xml:space="preserve"> of the toy, including its general name in Spanish (ex: los </w:t>
      </w:r>
      <w:proofErr w:type="spellStart"/>
      <w:r>
        <w:t>bloques</w:t>
      </w:r>
      <w:proofErr w:type="spellEnd"/>
      <w:r>
        <w:t>)</w:t>
      </w:r>
    </w:p>
    <w:p w:rsidR="00411C90" w:rsidRDefault="00411C90" w:rsidP="00411C90">
      <w:pPr>
        <w:pStyle w:val="ListParagraph"/>
        <w:numPr>
          <w:ilvl w:val="0"/>
          <w:numId w:val="1"/>
        </w:numPr>
      </w:pPr>
      <w:r>
        <w:t xml:space="preserve">A </w:t>
      </w:r>
      <w:r w:rsidRPr="00411C90">
        <w:rPr>
          <w:b/>
        </w:rPr>
        <w:t xml:space="preserve">paragraph describing the toy </w:t>
      </w:r>
      <w:r>
        <w:t>(What it looked like, Where it came from, When you used to play with it, Where you used to play with it, With whom you used to play with it)</w:t>
      </w:r>
    </w:p>
    <w:p w:rsidR="00411C90" w:rsidRDefault="00411C90" w:rsidP="00411C90">
      <w:pPr>
        <w:pStyle w:val="ListParagraph"/>
        <w:numPr>
          <w:ilvl w:val="0"/>
          <w:numId w:val="3"/>
        </w:numPr>
      </w:pPr>
      <w:r>
        <w:t xml:space="preserve">Use at least </w:t>
      </w:r>
      <w:r w:rsidRPr="00411C90">
        <w:rPr>
          <w:b/>
        </w:rPr>
        <w:t>10 items from the 4A vocabulary list</w:t>
      </w:r>
    </w:p>
    <w:p w:rsidR="00411C90" w:rsidRDefault="00411C90" w:rsidP="00411C90">
      <w:pPr>
        <w:ind w:left="360"/>
      </w:pPr>
      <w:r>
        <w:t xml:space="preserve">This project will count as a test grade worth 100 points. You may earn two graduation competencies, quality work and accessing and processing information. You must turn in the competency rubrics if you would like to be eligible. </w:t>
      </w:r>
    </w:p>
    <w:tbl>
      <w:tblPr>
        <w:tblStyle w:val="TableGrid"/>
        <w:tblW w:w="0" w:type="auto"/>
        <w:tblInd w:w="648" w:type="dxa"/>
        <w:tblLook w:val="01E0" w:firstRow="1" w:lastRow="1" w:firstColumn="1" w:lastColumn="1" w:noHBand="0" w:noVBand="0"/>
      </w:tblPr>
      <w:tblGrid>
        <w:gridCol w:w="4589"/>
        <w:gridCol w:w="1941"/>
        <w:gridCol w:w="1765"/>
      </w:tblGrid>
      <w:tr w:rsidR="00411C90" w:rsidRPr="00411C90" w:rsidTr="00411C90">
        <w:trPr>
          <w:trHeight w:val="593"/>
        </w:trPr>
        <w:tc>
          <w:tcPr>
            <w:tcW w:w="4589" w:type="dxa"/>
          </w:tcPr>
          <w:p w:rsidR="00411C90" w:rsidRPr="00411C90" w:rsidRDefault="00411C90" w:rsidP="00411C90">
            <w:pPr>
              <w:rPr>
                <w:sz w:val="24"/>
                <w:szCs w:val="24"/>
              </w:rPr>
            </w:pPr>
            <w:r w:rsidRPr="00411C90">
              <w:rPr>
                <w:sz w:val="24"/>
                <w:szCs w:val="24"/>
              </w:rPr>
              <w:t xml:space="preserve">                    </w:t>
            </w:r>
            <w:r w:rsidRPr="00411C90">
              <w:rPr>
                <w:b/>
                <w:sz w:val="24"/>
                <w:szCs w:val="24"/>
              </w:rPr>
              <w:t>CRITERIA</w:t>
            </w:r>
            <w:r w:rsidRPr="00411C90">
              <w:rPr>
                <w:sz w:val="24"/>
                <w:szCs w:val="24"/>
              </w:rPr>
              <w:t xml:space="preserve">      </w:t>
            </w:r>
          </w:p>
          <w:p w:rsidR="00411C90" w:rsidRPr="00411C90" w:rsidRDefault="00411C90" w:rsidP="00411C90">
            <w:pPr>
              <w:tabs>
                <w:tab w:val="left" w:pos="1440"/>
              </w:tabs>
              <w:rPr>
                <w:sz w:val="24"/>
                <w:szCs w:val="24"/>
              </w:rPr>
            </w:pPr>
            <w:r w:rsidRPr="00411C90">
              <w:rPr>
                <w:sz w:val="24"/>
                <w:szCs w:val="24"/>
              </w:rPr>
              <w:tab/>
            </w:r>
          </w:p>
        </w:tc>
        <w:tc>
          <w:tcPr>
            <w:tcW w:w="1941" w:type="dxa"/>
          </w:tcPr>
          <w:p w:rsidR="00411C90" w:rsidRPr="00411C90" w:rsidRDefault="00411C90" w:rsidP="00411C90">
            <w:pPr>
              <w:rPr>
                <w:b/>
                <w:sz w:val="24"/>
                <w:szCs w:val="24"/>
              </w:rPr>
            </w:pPr>
            <w:r w:rsidRPr="00411C90">
              <w:rPr>
                <w:b/>
                <w:sz w:val="24"/>
                <w:szCs w:val="24"/>
              </w:rPr>
              <w:t>TOTAL POINTS</w:t>
            </w:r>
          </w:p>
        </w:tc>
        <w:tc>
          <w:tcPr>
            <w:tcW w:w="1765" w:type="dxa"/>
          </w:tcPr>
          <w:p w:rsidR="00411C90" w:rsidRPr="00411C90" w:rsidRDefault="00411C90" w:rsidP="00411C90">
            <w:pPr>
              <w:rPr>
                <w:b/>
                <w:sz w:val="24"/>
                <w:szCs w:val="24"/>
              </w:rPr>
            </w:pPr>
            <w:r w:rsidRPr="00411C90">
              <w:rPr>
                <w:b/>
                <w:sz w:val="24"/>
                <w:szCs w:val="24"/>
              </w:rPr>
              <w:t>MY SCORE</w:t>
            </w:r>
          </w:p>
        </w:tc>
      </w:tr>
      <w:tr w:rsidR="00411C90" w:rsidRPr="00411C90" w:rsidTr="00411C90">
        <w:trPr>
          <w:trHeight w:val="377"/>
        </w:trPr>
        <w:tc>
          <w:tcPr>
            <w:tcW w:w="4589" w:type="dxa"/>
          </w:tcPr>
          <w:p w:rsidR="00411C90" w:rsidRPr="00411C90" w:rsidRDefault="00411C90" w:rsidP="00411C90">
            <w:pPr>
              <w:rPr>
                <w:sz w:val="24"/>
                <w:szCs w:val="24"/>
              </w:rPr>
            </w:pPr>
          </w:p>
          <w:p w:rsidR="00411C90" w:rsidRPr="00411C90" w:rsidRDefault="00411C90" w:rsidP="00411C90">
            <w:pPr>
              <w:numPr>
                <w:ilvl w:val="0"/>
                <w:numId w:val="4"/>
              </w:numPr>
              <w:rPr>
                <w:sz w:val="24"/>
                <w:szCs w:val="24"/>
              </w:rPr>
            </w:pPr>
            <w:r w:rsidRPr="00411C90">
              <w:rPr>
                <w:sz w:val="24"/>
                <w:szCs w:val="24"/>
              </w:rPr>
              <w:t>Document has a title in Spanish</w:t>
            </w:r>
          </w:p>
        </w:tc>
        <w:tc>
          <w:tcPr>
            <w:tcW w:w="1941" w:type="dxa"/>
          </w:tcPr>
          <w:p w:rsidR="00411C90" w:rsidRPr="00411C90" w:rsidRDefault="00411C90" w:rsidP="00411C90">
            <w:pPr>
              <w:rPr>
                <w:sz w:val="24"/>
                <w:szCs w:val="24"/>
              </w:rPr>
            </w:pPr>
          </w:p>
          <w:p w:rsidR="00411C90" w:rsidRPr="00411C90" w:rsidRDefault="00411C90" w:rsidP="00411C90">
            <w:pPr>
              <w:rPr>
                <w:sz w:val="24"/>
                <w:szCs w:val="24"/>
                <w:lang w:val="es-MX"/>
              </w:rPr>
            </w:pPr>
            <w:r w:rsidRPr="00411C90">
              <w:rPr>
                <w:sz w:val="24"/>
                <w:szCs w:val="24"/>
              </w:rPr>
              <w:t xml:space="preserve">              </w:t>
            </w:r>
            <w:r w:rsidRPr="00411C90">
              <w:rPr>
                <w:sz w:val="24"/>
                <w:szCs w:val="24"/>
                <w:lang w:val="es-MX"/>
              </w:rPr>
              <w:t>2</w:t>
            </w:r>
          </w:p>
        </w:tc>
        <w:tc>
          <w:tcPr>
            <w:tcW w:w="1765" w:type="dxa"/>
          </w:tcPr>
          <w:p w:rsidR="00411C90" w:rsidRPr="00411C90" w:rsidRDefault="00411C90" w:rsidP="00411C90">
            <w:pPr>
              <w:rPr>
                <w:sz w:val="24"/>
                <w:szCs w:val="24"/>
                <w:lang w:val="es-MX"/>
              </w:rPr>
            </w:pPr>
          </w:p>
        </w:tc>
      </w:tr>
      <w:tr w:rsidR="00411C90" w:rsidRPr="00411C90" w:rsidTr="00411C90">
        <w:trPr>
          <w:trHeight w:val="548"/>
        </w:trPr>
        <w:tc>
          <w:tcPr>
            <w:tcW w:w="4589" w:type="dxa"/>
          </w:tcPr>
          <w:p w:rsidR="00411C90" w:rsidRPr="00411C90" w:rsidRDefault="00411C90" w:rsidP="00411C90">
            <w:pPr>
              <w:ind w:left="360"/>
              <w:rPr>
                <w:sz w:val="24"/>
                <w:szCs w:val="24"/>
              </w:rPr>
            </w:pPr>
          </w:p>
          <w:p w:rsidR="00411C90" w:rsidRPr="00411C90" w:rsidRDefault="00411C90" w:rsidP="00411C90">
            <w:pPr>
              <w:numPr>
                <w:ilvl w:val="0"/>
                <w:numId w:val="4"/>
              </w:numPr>
              <w:rPr>
                <w:sz w:val="24"/>
                <w:szCs w:val="24"/>
              </w:rPr>
            </w:pPr>
            <w:r w:rsidRPr="00411C90">
              <w:rPr>
                <w:sz w:val="24"/>
                <w:szCs w:val="24"/>
              </w:rPr>
              <w:t>At least 10 vocabulary items are included from chapter 4A and they are used correctly.</w:t>
            </w:r>
          </w:p>
        </w:tc>
        <w:tc>
          <w:tcPr>
            <w:tcW w:w="1941" w:type="dxa"/>
          </w:tcPr>
          <w:p w:rsidR="00411C90" w:rsidRPr="00411C90" w:rsidRDefault="00411C90" w:rsidP="00411C90">
            <w:pPr>
              <w:rPr>
                <w:sz w:val="24"/>
                <w:szCs w:val="24"/>
              </w:rPr>
            </w:pPr>
          </w:p>
          <w:p w:rsidR="00411C90" w:rsidRPr="00411C90" w:rsidRDefault="00411C90" w:rsidP="00411C90">
            <w:pPr>
              <w:rPr>
                <w:sz w:val="24"/>
                <w:szCs w:val="24"/>
              </w:rPr>
            </w:pPr>
            <w:r w:rsidRPr="00411C90">
              <w:rPr>
                <w:sz w:val="24"/>
                <w:szCs w:val="24"/>
              </w:rPr>
              <w:t xml:space="preserve">             </w:t>
            </w:r>
          </w:p>
          <w:p w:rsidR="00411C90" w:rsidRPr="00411C90" w:rsidRDefault="00411C90" w:rsidP="00411C90">
            <w:pPr>
              <w:rPr>
                <w:sz w:val="24"/>
                <w:szCs w:val="24"/>
              </w:rPr>
            </w:pPr>
            <w:r w:rsidRPr="00411C90">
              <w:rPr>
                <w:sz w:val="24"/>
                <w:szCs w:val="24"/>
              </w:rPr>
              <w:t xml:space="preserve">            30</w:t>
            </w:r>
          </w:p>
        </w:tc>
        <w:tc>
          <w:tcPr>
            <w:tcW w:w="1765" w:type="dxa"/>
          </w:tcPr>
          <w:p w:rsidR="00411C90" w:rsidRPr="00411C90" w:rsidRDefault="00411C90" w:rsidP="00411C90">
            <w:pPr>
              <w:rPr>
                <w:sz w:val="24"/>
                <w:szCs w:val="24"/>
              </w:rPr>
            </w:pPr>
          </w:p>
        </w:tc>
      </w:tr>
      <w:tr w:rsidR="00411C90" w:rsidRPr="00411C90" w:rsidTr="00411C90">
        <w:trPr>
          <w:trHeight w:val="503"/>
        </w:trPr>
        <w:tc>
          <w:tcPr>
            <w:tcW w:w="4589" w:type="dxa"/>
          </w:tcPr>
          <w:p w:rsidR="00411C90" w:rsidRPr="00411C90" w:rsidRDefault="00411C90" w:rsidP="00411C90">
            <w:pPr>
              <w:ind w:left="360"/>
              <w:rPr>
                <w:sz w:val="24"/>
                <w:szCs w:val="24"/>
              </w:rPr>
            </w:pPr>
          </w:p>
          <w:p w:rsidR="00411C90" w:rsidRPr="00411C90" w:rsidRDefault="00411C90" w:rsidP="00411C90">
            <w:pPr>
              <w:numPr>
                <w:ilvl w:val="0"/>
                <w:numId w:val="5"/>
              </w:numPr>
              <w:rPr>
                <w:sz w:val="24"/>
                <w:szCs w:val="24"/>
              </w:rPr>
            </w:pPr>
            <w:r w:rsidRPr="00411C90">
              <w:rPr>
                <w:sz w:val="24"/>
                <w:szCs w:val="24"/>
              </w:rPr>
              <w:t>Vocabulary items are underlined or bolded.</w:t>
            </w:r>
          </w:p>
        </w:tc>
        <w:tc>
          <w:tcPr>
            <w:tcW w:w="1941" w:type="dxa"/>
          </w:tcPr>
          <w:p w:rsidR="00411C90" w:rsidRPr="00411C90" w:rsidRDefault="00411C90" w:rsidP="00411C90">
            <w:pPr>
              <w:rPr>
                <w:sz w:val="24"/>
                <w:szCs w:val="24"/>
              </w:rPr>
            </w:pPr>
          </w:p>
          <w:p w:rsidR="00411C90" w:rsidRPr="00411C90" w:rsidRDefault="00411C90" w:rsidP="00411C90">
            <w:pPr>
              <w:rPr>
                <w:sz w:val="24"/>
                <w:szCs w:val="24"/>
              </w:rPr>
            </w:pPr>
            <w:r w:rsidRPr="00411C90">
              <w:rPr>
                <w:sz w:val="24"/>
                <w:szCs w:val="24"/>
              </w:rPr>
              <w:t xml:space="preserve">             2</w:t>
            </w:r>
          </w:p>
        </w:tc>
        <w:tc>
          <w:tcPr>
            <w:tcW w:w="1765" w:type="dxa"/>
          </w:tcPr>
          <w:p w:rsidR="00411C90" w:rsidRPr="00411C90" w:rsidRDefault="00411C90" w:rsidP="00411C90">
            <w:pPr>
              <w:rPr>
                <w:sz w:val="24"/>
                <w:szCs w:val="24"/>
              </w:rPr>
            </w:pPr>
          </w:p>
        </w:tc>
      </w:tr>
      <w:tr w:rsidR="00411C90" w:rsidRPr="00411C90" w:rsidTr="00411C90">
        <w:trPr>
          <w:trHeight w:val="1320"/>
        </w:trPr>
        <w:tc>
          <w:tcPr>
            <w:tcW w:w="4589" w:type="dxa"/>
          </w:tcPr>
          <w:p w:rsidR="00411C90" w:rsidRPr="00411C90" w:rsidRDefault="00411C90" w:rsidP="00411C90">
            <w:pPr>
              <w:ind w:left="360"/>
              <w:rPr>
                <w:sz w:val="24"/>
                <w:szCs w:val="24"/>
              </w:rPr>
            </w:pPr>
          </w:p>
          <w:p w:rsidR="00411C90" w:rsidRPr="00411C90" w:rsidRDefault="00411C90" w:rsidP="00411C90">
            <w:pPr>
              <w:numPr>
                <w:ilvl w:val="0"/>
                <w:numId w:val="5"/>
              </w:numPr>
              <w:rPr>
                <w:sz w:val="24"/>
                <w:szCs w:val="24"/>
              </w:rPr>
            </w:pPr>
            <w:r w:rsidRPr="00411C90">
              <w:rPr>
                <w:sz w:val="24"/>
                <w:szCs w:val="24"/>
              </w:rPr>
              <w:t>A cut and pasted colored photo of each item is included in the document.</w:t>
            </w:r>
            <w:r>
              <w:rPr>
                <w:sz w:val="24"/>
                <w:szCs w:val="24"/>
              </w:rPr>
              <w:t xml:space="preserve"> The URL of the site it came from is included in the project.</w:t>
            </w:r>
          </w:p>
        </w:tc>
        <w:tc>
          <w:tcPr>
            <w:tcW w:w="1941" w:type="dxa"/>
          </w:tcPr>
          <w:p w:rsidR="00411C90" w:rsidRPr="00411C90" w:rsidRDefault="00411C90" w:rsidP="00411C90">
            <w:pPr>
              <w:rPr>
                <w:sz w:val="24"/>
                <w:szCs w:val="24"/>
              </w:rPr>
            </w:pPr>
          </w:p>
          <w:p w:rsidR="00411C90" w:rsidRPr="00411C90" w:rsidRDefault="00411C90" w:rsidP="00411C90">
            <w:pPr>
              <w:rPr>
                <w:sz w:val="24"/>
                <w:szCs w:val="24"/>
              </w:rPr>
            </w:pPr>
            <w:r w:rsidRPr="00411C90">
              <w:rPr>
                <w:sz w:val="24"/>
                <w:szCs w:val="24"/>
              </w:rPr>
              <w:t xml:space="preserve">             </w:t>
            </w:r>
          </w:p>
          <w:p w:rsidR="00411C90" w:rsidRPr="00411C90" w:rsidRDefault="00411C90" w:rsidP="00411C90">
            <w:pPr>
              <w:rPr>
                <w:sz w:val="24"/>
                <w:szCs w:val="24"/>
              </w:rPr>
            </w:pPr>
            <w:r w:rsidRPr="00411C90">
              <w:rPr>
                <w:sz w:val="24"/>
                <w:szCs w:val="24"/>
              </w:rPr>
              <w:t xml:space="preserve">              8</w:t>
            </w:r>
          </w:p>
        </w:tc>
        <w:tc>
          <w:tcPr>
            <w:tcW w:w="1765" w:type="dxa"/>
          </w:tcPr>
          <w:p w:rsidR="00411C90" w:rsidRPr="00411C90" w:rsidRDefault="00411C90" w:rsidP="00411C90">
            <w:pPr>
              <w:rPr>
                <w:sz w:val="24"/>
                <w:szCs w:val="24"/>
              </w:rPr>
            </w:pPr>
          </w:p>
        </w:tc>
      </w:tr>
      <w:tr w:rsidR="00411C90" w:rsidRPr="00411C90" w:rsidTr="00411C90">
        <w:trPr>
          <w:trHeight w:val="1047"/>
        </w:trPr>
        <w:tc>
          <w:tcPr>
            <w:tcW w:w="4589" w:type="dxa"/>
          </w:tcPr>
          <w:p w:rsidR="00411C90" w:rsidRPr="00411C90" w:rsidRDefault="00411C90" w:rsidP="00411C90">
            <w:pPr>
              <w:ind w:left="360"/>
              <w:rPr>
                <w:sz w:val="24"/>
                <w:szCs w:val="24"/>
              </w:rPr>
            </w:pPr>
          </w:p>
          <w:p w:rsidR="00411C90" w:rsidRPr="00411C90" w:rsidRDefault="00411C90" w:rsidP="00411C90">
            <w:pPr>
              <w:numPr>
                <w:ilvl w:val="0"/>
                <w:numId w:val="5"/>
              </w:numPr>
              <w:rPr>
                <w:sz w:val="24"/>
                <w:szCs w:val="24"/>
              </w:rPr>
            </w:pPr>
            <w:r w:rsidRPr="00411C90">
              <w:rPr>
                <w:sz w:val="24"/>
                <w:szCs w:val="24"/>
              </w:rPr>
              <w:t>A detailed sentence in the imperfect is used to describe what the item looked like.</w:t>
            </w:r>
          </w:p>
        </w:tc>
        <w:tc>
          <w:tcPr>
            <w:tcW w:w="1941" w:type="dxa"/>
          </w:tcPr>
          <w:p w:rsidR="00411C90" w:rsidRPr="00411C90" w:rsidRDefault="00411C90" w:rsidP="00411C90">
            <w:pPr>
              <w:rPr>
                <w:sz w:val="24"/>
                <w:szCs w:val="24"/>
              </w:rPr>
            </w:pPr>
          </w:p>
          <w:p w:rsidR="00411C90" w:rsidRPr="00411C90" w:rsidRDefault="00411C90" w:rsidP="00411C90">
            <w:pPr>
              <w:rPr>
                <w:sz w:val="24"/>
                <w:szCs w:val="24"/>
              </w:rPr>
            </w:pPr>
          </w:p>
          <w:p w:rsidR="00411C90" w:rsidRPr="00411C90" w:rsidRDefault="00411C90" w:rsidP="00411C90">
            <w:pPr>
              <w:rPr>
                <w:sz w:val="24"/>
                <w:szCs w:val="24"/>
              </w:rPr>
            </w:pPr>
            <w:r w:rsidRPr="00411C90">
              <w:rPr>
                <w:sz w:val="24"/>
                <w:szCs w:val="24"/>
              </w:rPr>
              <w:t xml:space="preserve">            16</w:t>
            </w:r>
          </w:p>
        </w:tc>
        <w:tc>
          <w:tcPr>
            <w:tcW w:w="1765" w:type="dxa"/>
          </w:tcPr>
          <w:p w:rsidR="00411C90" w:rsidRPr="00411C90" w:rsidRDefault="00411C90" w:rsidP="00411C90">
            <w:pPr>
              <w:rPr>
                <w:sz w:val="24"/>
                <w:szCs w:val="24"/>
              </w:rPr>
            </w:pPr>
          </w:p>
        </w:tc>
      </w:tr>
      <w:tr w:rsidR="00411C90" w:rsidRPr="00411C90" w:rsidTr="00411C90">
        <w:trPr>
          <w:trHeight w:val="260"/>
        </w:trPr>
        <w:tc>
          <w:tcPr>
            <w:tcW w:w="4589" w:type="dxa"/>
          </w:tcPr>
          <w:p w:rsidR="00411C90" w:rsidRPr="00411C90" w:rsidRDefault="00411C90" w:rsidP="00411C90">
            <w:pPr>
              <w:ind w:left="360"/>
              <w:rPr>
                <w:sz w:val="24"/>
                <w:szCs w:val="24"/>
              </w:rPr>
            </w:pPr>
          </w:p>
          <w:p w:rsidR="00411C90" w:rsidRPr="00411C90" w:rsidRDefault="00411C90" w:rsidP="00411C90">
            <w:pPr>
              <w:numPr>
                <w:ilvl w:val="0"/>
                <w:numId w:val="5"/>
              </w:numPr>
              <w:rPr>
                <w:sz w:val="24"/>
                <w:szCs w:val="24"/>
              </w:rPr>
            </w:pPr>
            <w:r w:rsidRPr="00411C90">
              <w:rPr>
                <w:sz w:val="24"/>
                <w:szCs w:val="24"/>
              </w:rPr>
              <w:t xml:space="preserve">A sentence in the </w:t>
            </w:r>
            <w:proofErr w:type="spellStart"/>
            <w:r w:rsidRPr="00411C90">
              <w:rPr>
                <w:sz w:val="24"/>
                <w:szCs w:val="24"/>
              </w:rPr>
              <w:t>preterite</w:t>
            </w:r>
            <w:proofErr w:type="spellEnd"/>
            <w:r w:rsidRPr="00411C90">
              <w:rPr>
                <w:sz w:val="24"/>
                <w:szCs w:val="24"/>
              </w:rPr>
              <w:t xml:space="preserve"> is included to saw where you bought it or who gave it to you</w:t>
            </w:r>
          </w:p>
        </w:tc>
        <w:tc>
          <w:tcPr>
            <w:tcW w:w="1941" w:type="dxa"/>
          </w:tcPr>
          <w:p w:rsidR="00411C90" w:rsidRPr="00411C90" w:rsidRDefault="00411C90" w:rsidP="00411C90">
            <w:pPr>
              <w:rPr>
                <w:sz w:val="24"/>
                <w:szCs w:val="24"/>
              </w:rPr>
            </w:pPr>
          </w:p>
          <w:p w:rsidR="00411C90" w:rsidRPr="00411C90" w:rsidRDefault="00411C90" w:rsidP="00411C90">
            <w:pPr>
              <w:rPr>
                <w:sz w:val="24"/>
                <w:szCs w:val="24"/>
              </w:rPr>
            </w:pPr>
            <w:r w:rsidRPr="00411C90">
              <w:rPr>
                <w:sz w:val="24"/>
                <w:szCs w:val="24"/>
              </w:rPr>
              <w:t xml:space="preserve">             </w:t>
            </w:r>
          </w:p>
          <w:p w:rsidR="00411C90" w:rsidRPr="00411C90" w:rsidRDefault="00411C90" w:rsidP="00411C90">
            <w:pPr>
              <w:rPr>
                <w:sz w:val="24"/>
                <w:szCs w:val="24"/>
              </w:rPr>
            </w:pPr>
            <w:r w:rsidRPr="00411C90">
              <w:rPr>
                <w:sz w:val="24"/>
                <w:szCs w:val="24"/>
              </w:rPr>
              <w:t xml:space="preserve">            8</w:t>
            </w:r>
          </w:p>
        </w:tc>
        <w:tc>
          <w:tcPr>
            <w:tcW w:w="1765" w:type="dxa"/>
          </w:tcPr>
          <w:p w:rsidR="00411C90" w:rsidRPr="00411C90" w:rsidRDefault="00411C90" w:rsidP="00411C90">
            <w:pPr>
              <w:rPr>
                <w:sz w:val="24"/>
                <w:szCs w:val="24"/>
              </w:rPr>
            </w:pPr>
          </w:p>
        </w:tc>
      </w:tr>
      <w:tr w:rsidR="00411C90" w:rsidRPr="00411C90" w:rsidTr="00411C90">
        <w:trPr>
          <w:trHeight w:val="138"/>
        </w:trPr>
        <w:tc>
          <w:tcPr>
            <w:tcW w:w="4589" w:type="dxa"/>
          </w:tcPr>
          <w:p w:rsidR="00411C90" w:rsidRPr="00411C90" w:rsidRDefault="00411C90" w:rsidP="00411C90">
            <w:pPr>
              <w:numPr>
                <w:ilvl w:val="0"/>
                <w:numId w:val="5"/>
              </w:numPr>
              <w:rPr>
                <w:sz w:val="24"/>
                <w:szCs w:val="24"/>
              </w:rPr>
            </w:pPr>
            <w:r w:rsidRPr="00411C90">
              <w:rPr>
                <w:sz w:val="24"/>
                <w:szCs w:val="24"/>
              </w:rPr>
              <w:t xml:space="preserve">Sentences </w:t>
            </w:r>
            <w:r>
              <w:rPr>
                <w:sz w:val="24"/>
                <w:szCs w:val="24"/>
              </w:rPr>
              <w:t xml:space="preserve">in the imperfect </w:t>
            </w:r>
            <w:r w:rsidRPr="00411C90">
              <w:rPr>
                <w:sz w:val="24"/>
                <w:szCs w:val="24"/>
              </w:rPr>
              <w:t xml:space="preserve">are included to describe when you used to play with it, where you used to play with it and with whom you used to play with it. </w:t>
            </w:r>
          </w:p>
        </w:tc>
        <w:tc>
          <w:tcPr>
            <w:tcW w:w="1941" w:type="dxa"/>
          </w:tcPr>
          <w:p w:rsidR="00411C90" w:rsidRPr="00411C90" w:rsidRDefault="00411C90" w:rsidP="00411C90">
            <w:pPr>
              <w:rPr>
                <w:sz w:val="24"/>
                <w:szCs w:val="24"/>
              </w:rPr>
            </w:pPr>
          </w:p>
          <w:p w:rsidR="00411C90" w:rsidRPr="00411C90" w:rsidRDefault="00411C90" w:rsidP="00411C90">
            <w:pPr>
              <w:rPr>
                <w:sz w:val="24"/>
                <w:szCs w:val="24"/>
              </w:rPr>
            </w:pPr>
            <w:r w:rsidRPr="00411C90">
              <w:rPr>
                <w:sz w:val="24"/>
                <w:szCs w:val="24"/>
              </w:rPr>
              <w:t xml:space="preserve">              </w:t>
            </w:r>
          </w:p>
          <w:p w:rsidR="00411C90" w:rsidRPr="00411C90" w:rsidRDefault="00411C90" w:rsidP="00411C90">
            <w:pPr>
              <w:rPr>
                <w:sz w:val="24"/>
                <w:szCs w:val="24"/>
              </w:rPr>
            </w:pPr>
            <w:r w:rsidRPr="00411C90">
              <w:rPr>
                <w:sz w:val="24"/>
                <w:szCs w:val="24"/>
              </w:rPr>
              <w:t xml:space="preserve">            32</w:t>
            </w:r>
          </w:p>
        </w:tc>
        <w:tc>
          <w:tcPr>
            <w:tcW w:w="1765" w:type="dxa"/>
          </w:tcPr>
          <w:p w:rsidR="00411C90" w:rsidRPr="00411C90" w:rsidRDefault="00411C90" w:rsidP="00411C90">
            <w:pPr>
              <w:rPr>
                <w:sz w:val="24"/>
                <w:szCs w:val="24"/>
              </w:rPr>
            </w:pPr>
          </w:p>
        </w:tc>
      </w:tr>
      <w:tr w:rsidR="00411C90" w:rsidRPr="00411C90" w:rsidTr="00411C90">
        <w:trPr>
          <w:trHeight w:val="305"/>
        </w:trPr>
        <w:tc>
          <w:tcPr>
            <w:tcW w:w="4589" w:type="dxa"/>
          </w:tcPr>
          <w:p w:rsidR="00411C90" w:rsidRPr="00411C90" w:rsidRDefault="00411C90" w:rsidP="00411C90">
            <w:pPr>
              <w:ind w:left="360"/>
              <w:rPr>
                <w:sz w:val="24"/>
                <w:szCs w:val="24"/>
              </w:rPr>
            </w:pPr>
          </w:p>
          <w:p w:rsidR="00411C90" w:rsidRPr="00411C90" w:rsidRDefault="00411C90" w:rsidP="00411C90">
            <w:pPr>
              <w:numPr>
                <w:ilvl w:val="0"/>
                <w:numId w:val="5"/>
              </w:numPr>
              <w:rPr>
                <w:sz w:val="24"/>
                <w:szCs w:val="24"/>
              </w:rPr>
            </w:pPr>
            <w:r>
              <w:rPr>
                <w:sz w:val="24"/>
                <w:szCs w:val="24"/>
              </w:rPr>
              <w:t>Class time was used productively.</w:t>
            </w:r>
            <w:r w:rsidRPr="00411C90">
              <w:rPr>
                <w:sz w:val="24"/>
                <w:szCs w:val="24"/>
              </w:rPr>
              <w:t xml:space="preserve"> </w:t>
            </w:r>
          </w:p>
        </w:tc>
        <w:tc>
          <w:tcPr>
            <w:tcW w:w="1941" w:type="dxa"/>
          </w:tcPr>
          <w:p w:rsidR="00411C90" w:rsidRPr="00411C90" w:rsidRDefault="00411C90" w:rsidP="00411C90">
            <w:pPr>
              <w:rPr>
                <w:sz w:val="24"/>
                <w:szCs w:val="24"/>
              </w:rPr>
            </w:pPr>
          </w:p>
          <w:p w:rsidR="00411C90" w:rsidRPr="00411C90" w:rsidRDefault="00411C90" w:rsidP="00411C90">
            <w:pPr>
              <w:jc w:val="center"/>
              <w:rPr>
                <w:sz w:val="24"/>
                <w:szCs w:val="24"/>
              </w:rPr>
            </w:pPr>
            <w:r>
              <w:rPr>
                <w:sz w:val="24"/>
                <w:szCs w:val="24"/>
              </w:rPr>
              <w:t>2</w:t>
            </w:r>
          </w:p>
          <w:p w:rsidR="00411C90" w:rsidRPr="00411C90" w:rsidRDefault="00411C90" w:rsidP="00411C90">
            <w:pPr>
              <w:rPr>
                <w:sz w:val="24"/>
                <w:szCs w:val="24"/>
              </w:rPr>
            </w:pPr>
            <w:r>
              <w:rPr>
                <w:sz w:val="24"/>
                <w:szCs w:val="24"/>
              </w:rPr>
              <w:lastRenderedPageBreak/>
              <w:t xml:space="preserve">            </w:t>
            </w:r>
            <w:bookmarkStart w:id="0" w:name="_GoBack"/>
            <w:bookmarkEnd w:id="0"/>
          </w:p>
        </w:tc>
        <w:tc>
          <w:tcPr>
            <w:tcW w:w="1765" w:type="dxa"/>
          </w:tcPr>
          <w:p w:rsidR="00411C90" w:rsidRPr="00411C90" w:rsidRDefault="00411C90" w:rsidP="00411C90">
            <w:pPr>
              <w:rPr>
                <w:sz w:val="24"/>
                <w:szCs w:val="24"/>
              </w:rPr>
            </w:pPr>
          </w:p>
        </w:tc>
      </w:tr>
    </w:tbl>
    <w:p w:rsidR="00411C90" w:rsidRPr="00411C90" w:rsidRDefault="00411C90" w:rsidP="00411C90">
      <w:pPr>
        <w:spacing w:after="0" w:line="240" w:lineRule="auto"/>
        <w:rPr>
          <w:rFonts w:ascii="Times New Roman" w:eastAsia="Times New Roman" w:hAnsi="Times New Roman" w:cs="Times New Roman"/>
          <w:sz w:val="24"/>
          <w:szCs w:val="24"/>
        </w:rPr>
      </w:pPr>
    </w:p>
    <w:p w:rsidR="00411C90" w:rsidRPr="00411C90" w:rsidRDefault="00411C90" w:rsidP="00411C90">
      <w:pPr>
        <w:ind w:left="360"/>
      </w:pPr>
    </w:p>
    <w:sectPr w:rsidR="00411C90" w:rsidRPr="0041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679"/>
    <w:multiLevelType w:val="hybridMultilevel"/>
    <w:tmpl w:val="BFAA5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452B61"/>
    <w:multiLevelType w:val="hybridMultilevel"/>
    <w:tmpl w:val="DF0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701CD"/>
    <w:multiLevelType w:val="hybridMultilevel"/>
    <w:tmpl w:val="1CC8947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B36FD"/>
    <w:multiLevelType w:val="hybridMultilevel"/>
    <w:tmpl w:val="89A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51E7E"/>
    <w:multiLevelType w:val="hybridMultilevel"/>
    <w:tmpl w:val="FB3E0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90"/>
    <w:rsid w:val="003B73FA"/>
    <w:rsid w:val="00411C90"/>
    <w:rsid w:val="009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C90"/>
    <w:pPr>
      <w:ind w:left="720"/>
      <w:contextualSpacing/>
    </w:pPr>
  </w:style>
  <w:style w:type="table" w:styleId="TableGrid">
    <w:name w:val="Table Grid"/>
    <w:basedOn w:val="TableNormal"/>
    <w:rsid w:val="0041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C90"/>
    <w:pPr>
      <w:ind w:left="720"/>
      <w:contextualSpacing/>
    </w:pPr>
  </w:style>
  <w:style w:type="table" w:styleId="TableGrid">
    <w:name w:val="Table Grid"/>
    <w:basedOn w:val="TableNormal"/>
    <w:rsid w:val="00411C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RSD13</dc:creator>
  <cp:keywords/>
  <dc:description/>
  <cp:lastModifiedBy>RSD13</cp:lastModifiedBy>
  <cp:revision>1</cp:revision>
  <cp:lastPrinted>2012-03-26T11:33:00Z</cp:lastPrinted>
  <dcterms:created xsi:type="dcterms:W3CDTF">2012-03-26T11:25:00Z</dcterms:created>
  <dcterms:modified xsi:type="dcterms:W3CDTF">2012-03-26T11:34:00Z</dcterms:modified>
</cp:coreProperties>
</file>